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96C87" w14:textId="01619841" w:rsidR="009A4B4C" w:rsidRDefault="009A4B4C" w:rsidP="009A4B4C">
      <w:pPr>
        <w:pStyle w:val="Heading1"/>
        <w:jc w:val="center"/>
      </w:pPr>
      <w:r w:rsidRPr="009A4B4C">
        <w:t>PRACTICAL NURSING PROGRAM SELECTIVE CHECKLIST 202</w:t>
      </w:r>
      <w:r>
        <w:t>6</w:t>
      </w:r>
    </w:p>
    <w:p w14:paraId="024B5D03" w14:textId="12A31EF5" w:rsidR="009A4B4C" w:rsidRDefault="009A4B4C" w:rsidP="00455F2B">
      <w:pPr>
        <w:jc w:val="center"/>
      </w:pPr>
      <w:r w:rsidRPr="009A4B4C">
        <w:t>Keep this page for your records</w:t>
      </w:r>
    </w:p>
    <w:p w14:paraId="0352494F" w14:textId="14D3FF60" w:rsidR="009A4B4C" w:rsidRDefault="009A4B4C">
      <w:r w:rsidRPr="009A4B4C">
        <w:t xml:space="preserve">It is the applicants’ responsibility to make sure that all requirements and pre-requisites are </w:t>
      </w:r>
      <w:r w:rsidR="00455F2B" w:rsidRPr="009A4B4C">
        <w:t>met,</w:t>
      </w:r>
      <w:r w:rsidRPr="009A4B4C">
        <w:t xml:space="preserve"> and all required documentation is received in the specified offices by stated deadlines. This checklist is provided as a quick general guidance sheet for your records. Please refer to the SWCC catalog at sw.edu for full program details. We highly recommend that you work on a regular basis with Linda Cline (274-964-7507, Russell Hall room 110 linda.cline@sw.edu) for future advisement. She will be able to help you with course registration and will gladly discuss actions that you can take to make yourself more competitive. Some correspondence regarding your practical nursing application may be sent via an email to your college email address so please check it on a regular basis to make sure you get updated information.</w:t>
      </w:r>
    </w:p>
    <w:p w14:paraId="4B41D72C" w14:textId="77777777" w:rsidR="009A4B4C" w:rsidRPr="009A4B4C" w:rsidRDefault="009A4B4C" w:rsidP="009A4B4C">
      <w:pPr>
        <w:pStyle w:val="Title"/>
        <w:jc w:val="center"/>
        <w:rPr>
          <w:sz w:val="32"/>
          <w:szCs w:val="32"/>
        </w:rPr>
      </w:pPr>
      <w:r w:rsidRPr="009A4B4C">
        <w:rPr>
          <w:sz w:val="32"/>
          <w:szCs w:val="32"/>
        </w:rPr>
        <w:t>Applicant Checklist</w:t>
      </w:r>
    </w:p>
    <w:p w14:paraId="59A672E7" w14:textId="16E75E0B" w:rsidR="003C572F" w:rsidRDefault="009A4B4C" w:rsidP="009A4B4C">
      <w:r w:rsidRPr="009A4B4C">
        <w:t xml:space="preserve">Requirement/Documentation must be received in the Admissions Office by March 6. </w:t>
      </w:r>
    </w:p>
    <w:tbl>
      <w:tblPr>
        <w:tblStyle w:val="TableGrid"/>
        <w:tblW w:w="0" w:type="auto"/>
        <w:tblLook w:val="04A0" w:firstRow="1" w:lastRow="0" w:firstColumn="1" w:lastColumn="0" w:noHBand="0" w:noVBand="1"/>
      </w:tblPr>
      <w:tblGrid>
        <w:gridCol w:w="2790"/>
        <w:gridCol w:w="4465"/>
        <w:gridCol w:w="1375"/>
      </w:tblGrid>
      <w:tr w:rsidR="009A4B4C" w14:paraId="46D184DC" w14:textId="77777777" w:rsidTr="009A4B4C">
        <w:tc>
          <w:tcPr>
            <w:tcW w:w="2952" w:type="dxa"/>
          </w:tcPr>
          <w:p w14:paraId="7A484C0E" w14:textId="5F791BDC" w:rsidR="009A4B4C" w:rsidRPr="009A4B4C" w:rsidRDefault="009A4B4C" w:rsidP="009A4B4C">
            <w:pPr>
              <w:pStyle w:val="Heading2"/>
              <w:rPr>
                <w:color w:val="auto"/>
                <w:sz w:val="24"/>
                <w:szCs w:val="24"/>
              </w:rPr>
            </w:pPr>
            <w:r w:rsidRPr="009A4B4C">
              <w:rPr>
                <w:color w:val="auto"/>
                <w:sz w:val="24"/>
                <w:szCs w:val="24"/>
              </w:rPr>
              <w:t>Applicant Requirement:</w:t>
            </w:r>
          </w:p>
        </w:tc>
        <w:tc>
          <w:tcPr>
            <w:tcW w:w="4626" w:type="dxa"/>
          </w:tcPr>
          <w:p w14:paraId="429AA6FA" w14:textId="6F7349A6" w:rsidR="009A4B4C" w:rsidRPr="009A4B4C" w:rsidRDefault="009A4B4C" w:rsidP="009A4B4C">
            <w:pPr>
              <w:pStyle w:val="Heading2"/>
              <w:rPr>
                <w:color w:val="auto"/>
                <w:sz w:val="24"/>
                <w:szCs w:val="24"/>
              </w:rPr>
            </w:pPr>
            <w:r w:rsidRPr="009A4B4C">
              <w:rPr>
                <w:color w:val="auto"/>
                <w:sz w:val="24"/>
                <w:szCs w:val="24"/>
              </w:rPr>
              <w:t>Ways to Complete:</w:t>
            </w:r>
          </w:p>
        </w:tc>
        <w:tc>
          <w:tcPr>
            <w:tcW w:w="1278" w:type="dxa"/>
          </w:tcPr>
          <w:p w14:paraId="4204A242" w14:textId="109A4961" w:rsidR="009A4B4C" w:rsidRPr="009A4B4C" w:rsidRDefault="009A4B4C" w:rsidP="009A4B4C">
            <w:pPr>
              <w:pStyle w:val="Heading2"/>
              <w:rPr>
                <w:color w:val="auto"/>
                <w:sz w:val="24"/>
                <w:szCs w:val="24"/>
              </w:rPr>
            </w:pPr>
            <w:r w:rsidRPr="009A4B4C">
              <w:rPr>
                <w:color w:val="auto"/>
                <w:sz w:val="24"/>
                <w:szCs w:val="24"/>
              </w:rPr>
              <w:t>Completed:</w:t>
            </w:r>
          </w:p>
        </w:tc>
      </w:tr>
      <w:tr w:rsidR="009A4B4C" w14:paraId="33317EF9" w14:textId="77777777" w:rsidTr="009A4B4C">
        <w:tc>
          <w:tcPr>
            <w:tcW w:w="2952" w:type="dxa"/>
          </w:tcPr>
          <w:p w14:paraId="6EE2BF51" w14:textId="6FB0CEE0" w:rsidR="009A4B4C" w:rsidRDefault="009A4B4C" w:rsidP="009A4B4C">
            <w:r>
              <w:t>SWCC Admissions Application</w:t>
            </w:r>
          </w:p>
        </w:tc>
        <w:tc>
          <w:tcPr>
            <w:tcW w:w="4626" w:type="dxa"/>
          </w:tcPr>
          <w:p w14:paraId="0BD266A3" w14:textId="11DD3FF2" w:rsidR="009A4B4C" w:rsidRDefault="009A4B4C" w:rsidP="009A4B4C">
            <w:r>
              <w:t xml:space="preserve">Online at </w:t>
            </w:r>
            <w:hyperlink r:id="rId6" w:history="1">
              <w:r w:rsidRPr="009A4B4C">
                <w:rPr>
                  <w:rStyle w:val="Hyperlink"/>
                </w:rPr>
                <w:t>Southwest Virginia Community College Application</w:t>
              </w:r>
            </w:hyperlink>
          </w:p>
        </w:tc>
        <w:tc>
          <w:tcPr>
            <w:tcW w:w="1278" w:type="dxa"/>
          </w:tcPr>
          <w:p w14:paraId="21B83762" w14:textId="77777777" w:rsidR="009A4B4C" w:rsidRDefault="009A4B4C" w:rsidP="009A4B4C"/>
        </w:tc>
      </w:tr>
      <w:tr w:rsidR="009A4B4C" w14:paraId="52CD7C04" w14:textId="77777777" w:rsidTr="009A4B4C">
        <w:tc>
          <w:tcPr>
            <w:tcW w:w="2952" w:type="dxa"/>
          </w:tcPr>
          <w:p w14:paraId="0CE0DE2B" w14:textId="6F655AE9" w:rsidR="009A4B4C" w:rsidRDefault="009A4B4C" w:rsidP="009A4B4C">
            <w:r>
              <w:t>Practical Nursing Application</w:t>
            </w:r>
          </w:p>
        </w:tc>
        <w:tc>
          <w:tcPr>
            <w:tcW w:w="4626" w:type="dxa"/>
          </w:tcPr>
          <w:p w14:paraId="29B7C494" w14:textId="328E5F0B" w:rsidR="009A4B4C" w:rsidRDefault="009A4B4C" w:rsidP="009A4B4C">
            <w:r>
              <w:t xml:space="preserve">Online at </w:t>
            </w:r>
            <w:hyperlink r:id="rId7" w:history="1">
              <w:r w:rsidRPr="009A4B4C">
                <w:rPr>
                  <w:rStyle w:val="Hyperlink"/>
                </w:rPr>
                <w:t>Practical Nursing Application</w:t>
              </w:r>
            </w:hyperlink>
          </w:p>
        </w:tc>
        <w:tc>
          <w:tcPr>
            <w:tcW w:w="1278" w:type="dxa"/>
          </w:tcPr>
          <w:p w14:paraId="09FD3B02" w14:textId="77777777" w:rsidR="009A4B4C" w:rsidRDefault="009A4B4C" w:rsidP="009A4B4C"/>
        </w:tc>
      </w:tr>
      <w:tr w:rsidR="009A4B4C" w14:paraId="2FB9E040" w14:textId="77777777" w:rsidTr="009A4B4C">
        <w:tc>
          <w:tcPr>
            <w:tcW w:w="2952" w:type="dxa"/>
          </w:tcPr>
          <w:p w14:paraId="301B7973" w14:textId="273A7A0A" w:rsidR="009A4B4C" w:rsidRDefault="009A4B4C" w:rsidP="009A4B4C">
            <w:r>
              <w:t>Official High School Transcript</w:t>
            </w:r>
          </w:p>
        </w:tc>
        <w:tc>
          <w:tcPr>
            <w:tcW w:w="4626" w:type="dxa"/>
          </w:tcPr>
          <w:p w14:paraId="290EFC02" w14:textId="327D09F3" w:rsidR="009A4B4C" w:rsidRDefault="009A4B4C" w:rsidP="009A4B4C">
            <w:r>
              <w:t>Applicant requests HS to send official transcript to SWCC Admissions</w:t>
            </w:r>
          </w:p>
        </w:tc>
        <w:tc>
          <w:tcPr>
            <w:tcW w:w="1278" w:type="dxa"/>
          </w:tcPr>
          <w:p w14:paraId="3EE69A4A" w14:textId="77777777" w:rsidR="009A4B4C" w:rsidRDefault="009A4B4C" w:rsidP="009A4B4C"/>
        </w:tc>
      </w:tr>
      <w:tr w:rsidR="009A4B4C" w14:paraId="1233138F" w14:textId="77777777" w:rsidTr="009A4B4C">
        <w:tc>
          <w:tcPr>
            <w:tcW w:w="2952" w:type="dxa"/>
          </w:tcPr>
          <w:p w14:paraId="08DCC926" w14:textId="5FADC54D" w:rsidR="009A4B4C" w:rsidRDefault="009A4B4C" w:rsidP="009A4B4C">
            <w:r>
              <w:t>GED Scores (if applicable)</w:t>
            </w:r>
          </w:p>
        </w:tc>
        <w:tc>
          <w:tcPr>
            <w:tcW w:w="4626" w:type="dxa"/>
          </w:tcPr>
          <w:p w14:paraId="191D7EBD" w14:textId="092BCAD6" w:rsidR="009A4B4C" w:rsidRDefault="009A4B4C" w:rsidP="009A4B4C">
            <w:r>
              <w:t>Applicant Requests Colleges/Universities to sent official transcripts to SWCC Admissions</w:t>
            </w:r>
          </w:p>
        </w:tc>
        <w:tc>
          <w:tcPr>
            <w:tcW w:w="1278" w:type="dxa"/>
          </w:tcPr>
          <w:p w14:paraId="1B93DA86" w14:textId="77777777" w:rsidR="009A4B4C" w:rsidRDefault="009A4B4C" w:rsidP="009A4B4C"/>
        </w:tc>
      </w:tr>
      <w:tr w:rsidR="009A4B4C" w14:paraId="5E95D371" w14:textId="77777777" w:rsidTr="009A4B4C">
        <w:tc>
          <w:tcPr>
            <w:tcW w:w="2952" w:type="dxa"/>
          </w:tcPr>
          <w:p w14:paraId="4C82165C" w14:textId="0529EF28" w:rsidR="009A4B4C" w:rsidRDefault="009A4B4C" w:rsidP="009A4B4C">
            <w:r>
              <w:t>All Official College/University Transcripts (excluding VCCS)</w:t>
            </w:r>
          </w:p>
        </w:tc>
        <w:tc>
          <w:tcPr>
            <w:tcW w:w="4626" w:type="dxa"/>
          </w:tcPr>
          <w:p w14:paraId="35A0B737" w14:textId="34010077" w:rsidR="009A4B4C" w:rsidRDefault="00455F2B" w:rsidP="009A4B4C">
            <w:r>
              <w:t>Applicants request Colleges/Universities to send official transcripts to SWCC Admissions.</w:t>
            </w:r>
          </w:p>
        </w:tc>
        <w:tc>
          <w:tcPr>
            <w:tcW w:w="1278" w:type="dxa"/>
          </w:tcPr>
          <w:p w14:paraId="71A1931E" w14:textId="77777777" w:rsidR="009A4B4C" w:rsidRDefault="009A4B4C" w:rsidP="009A4B4C"/>
        </w:tc>
      </w:tr>
      <w:tr w:rsidR="009A4B4C" w14:paraId="7CB0C572" w14:textId="77777777" w:rsidTr="009A4B4C">
        <w:tc>
          <w:tcPr>
            <w:tcW w:w="2952" w:type="dxa"/>
          </w:tcPr>
          <w:p w14:paraId="34DD8578" w14:textId="1EEB8CE7" w:rsidR="009A4B4C" w:rsidRDefault="009A4B4C" w:rsidP="009A4B4C">
            <w:r>
              <w:t>One Year Biology with Lab (“C” or better grade)</w:t>
            </w:r>
          </w:p>
        </w:tc>
        <w:tc>
          <w:tcPr>
            <w:tcW w:w="4626" w:type="dxa"/>
          </w:tcPr>
          <w:p w14:paraId="31562A41" w14:textId="1CB9983B" w:rsidR="009A4B4C" w:rsidRDefault="00455F2B" w:rsidP="009A4B4C">
            <w:r>
              <w:t>HS Biology with a lab or College (BIO 100, BIO 141, BIO 142, BIO 145, BIO 150 with a grade of “C” or better) at SWCC</w:t>
            </w:r>
          </w:p>
        </w:tc>
        <w:tc>
          <w:tcPr>
            <w:tcW w:w="1278" w:type="dxa"/>
          </w:tcPr>
          <w:p w14:paraId="519FDB66" w14:textId="77777777" w:rsidR="009A4B4C" w:rsidRDefault="009A4B4C" w:rsidP="009A4B4C"/>
        </w:tc>
      </w:tr>
      <w:tr w:rsidR="009A4B4C" w14:paraId="5B8AAADA" w14:textId="77777777" w:rsidTr="009A4B4C">
        <w:tc>
          <w:tcPr>
            <w:tcW w:w="2952" w:type="dxa"/>
          </w:tcPr>
          <w:p w14:paraId="2493AE1C" w14:textId="7CD9A9B5" w:rsidR="009A4B4C" w:rsidRDefault="009A4B4C" w:rsidP="009A4B4C">
            <w:r>
              <w:t>Demonstrate competency in Math and via the Direct Enrollment Policy</w:t>
            </w:r>
          </w:p>
        </w:tc>
        <w:tc>
          <w:tcPr>
            <w:tcW w:w="4626" w:type="dxa"/>
          </w:tcPr>
          <w:p w14:paraId="508B4036" w14:textId="68F27474" w:rsidR="00455F2B" w:rsidRDefault="00455F2B" w:rsidP="009A4B4C">
            <w:r>
              <w:t xml:space="preserve">See the Direct Enrollment policy online at </w:t>
            </w:r>
            <w:hyperlink r:id="rId8" w:history="1">
              <w:r w:rsidRPr="0075588E">
                <w:rPr>
                  <w:rStyle w:val="Hyperlink"/>
                </w:rPr>
                <w:t>https://sw.edu/admissions/english-math-placement/</w:t>
              </w:r>
            </w:hyperlink>
          </w:p>
        </w:tc>
        <w:tc>
          <w:tcPr>
            <w:tcW w:w="1278" w:type="dxa"/>
          </w:tcPr>
          <w:p w14:paraId="092B41DF" w14:textId="77777777" w:rsidR="009A4B4C" w:rsidRDefault="009A4B4C" w:rsidP="009A4B4C"/>
        </w:tc>
      </w:tr>
      <w:tr w:rsidR="009A4B4C" w14:paraId="54AEC6B4" w14:textId="77777777" w:rsidTr="009A4B4C">
        <w:tc>
          <w:tcPr>
            <w:tcW w:w="2952" w:type="dxa"/>
          </w:tcPr>
          <w:p w14:paraId="71C958CA" w14:textId="40C620EA" w:rsidR="009A4B4C" w:rsidRDefault="009A4B4C" w:rsidP="009A4B4C">
            <w:r>
              <w:t xml:space="preserve">Proficiency in MDE 10, or Eligible to enroll or completion of MTH 154 or </w:t>
            </w:r>
            <w:proofErr w:type="gramStart"/>
            <w:r>
              <w:t>Higher(</w:t>
            </w:r>
            <w:proofErr w:type="gramEnd"/>
            <w:r>
              <w:t>Grade “C” or better)</w:t>
            </w:r>
          </w:p>
        </w:tc>
        <w:tc>
          <w:tcPr>
            <w:tcW w:w="4626" w:type="dxa"/>
          </w:tcPr>
          <w:p w14:paraId="5460374A" w14:textId="18641887" w:rsidR="00455F2B" w:rsidRDefault="00455F2B" w:rsidP="009A4B4C">
            <w:r>
              <w:t xml:space="preserve">Satisfactory completion of MDE 10, Direct Enrollment policy, or have completed MTH 154 or higher (grade “C” or better). If you need to take the survey to determine if you are MTH 154 </w:t>
            </w:r>
            <w:proofErr w:type="gramStart"/>
            <w:r>
              <w:t>ready</w:t>
            </w:r>
            <w:proofErr w:type="gramEnd"/>
            <w:r>
              <w:t xml:space="preserve"> please click </w:t>
            </w:r>
            <w:proofErr w:type="gramStart"/>
            <w:r>
              <w:t>here :</w:t>
            </w:r>
            <w:proofErr w:type="gramEnd"/>
            <w:r>
              <w:t xml:space="preserve"> </w:t>
            </w:r>
            <w:hyperlink r:id="rId9" w:history="1">
              <w:r w:rsidRPr="0075588E">
                <w:rPr>
                  <w:rStyle w:val="Hyperlink"/>
                </w:rPr>
                <w:t>https://desurvey.vccs.edu/</w:t>
              </w:r>
            </w:hyperlink>
          </w:p>
        </w:tc>
        <w:tc>
          <w:tcPr>
            <w:tcW w:w="1278" w:type="dxa"/>
          </w:tcPr>
          <w:p w14:paraId="0A36001B" w14:textId="77777777" w:rsidR="009A4B4C" w:rsidRDefault="009A4B4C" w:rsidP="009A4B4C"/>
        </w:tc>
      </w:tr>
      <w:tr w:rsidR="009A4B4C" w14:paraId="07C821D4" w14:textId="77777777" w:rsidTr="009A4B4C">
        <w:tc>
          <w:tcPr>
            <w:tcW w:w="2952" w:type="dxa"/>
          </w:tcPr>
          <w:p w14:paraId="5009B863" w14:textId="7BD3CBFC" w:rsidR="009A4B4C" w:rsidRDefault="009A4B4C" w:rsidP="009A4B4C">
            <w:r>
              <w:lastRenderedPageBreak/>
              <w:t>Minimum 2.5 Cumulative GAP—Based on Last School attended whether HS or College, with at least 12 credits completed</w:t>
            </w:r>
          </w:p>
        </w:tc>
        <w:tc>
          <w:tcPr>
            <w:tcW w:w="4626" w:type="dxa"/>
          </w:tcPr>
          <w:p w14:paraId="1FF3955E" w14:textId="0A9B91D1" w:rsidR="009A4B4C" w:rsidRDefault="00455F2B" w:rsidP="009A4B4C">
            <w:r>
              <w:t>Based on last school attended with 12 or more credits attempted. All official transcripts will be reviewed by the Admissions Office</w:t>
            </w:r>
          </w:p>
        </w:tc>
        <w:tc>
          <w:tcPr>
            <w:tcW w:w="1278" w:type="dxa"/>
          </w:tcPr>
          <w:p w14:paraId="5EB60419" w14:textId="77777777" w:rsidR="009A4B4C" w:rsidRDefault="009A4B4C" w:rsidP="009A4B4C"/>
        </w:tc>
      </w:tr>
    </w:tbl>
    <w:p w14:paraId="110D8974" w14:textId="77777777" w:rsidR="009A4B4C" w:rsidRDefault="009A4B4C" w:rsidP="009A4B4C"/>
    <w:p w14:paraId="19BA4E8C" w14:textId="161ACAA5" w:rsidR="00455F2B" w:rsidRDefault="00455F2B" w:rsidP="009A4B4C">
      <w:r>
        <w:t xml:space="preserve">You are important to </w:t>
      </w:r>
      <w:proofErr w:type="gramStart"/>
      <w:r>
        <w:t>us</w:t>
      </w:r>
      <w:proofErr w:type="gramEnd"/>
      <w:r>
        <w:t xml:space="preserve"> and we want to help you meet your educational goals! If you have questions or need additional assistance, please contact the Admissions Office: Dellinger Hall room 220 - 276-964-7238. </w:t>
      </w:r>
    </w:p>
    <w:p w14:paraId="1AA07731" w14:textId="77777777" w:rsidR="00455F2B" w:rsidRDefault="00455F2B" w:rsidP="009A4B4C"/>
    <w:p w14:paraId="53BBD82B" w14:textId="77777777" w:rsidR="00455F2B" w:rsidRPr="009A4B4C" w:rsidRDefault="00455F2B" w:rsidP="009A4B4C"/>
    <w:sectPr w:rsidR="00455F2B" w:rsidRPr="009A4B4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28873195">
    <w:abstractNumId w:val="8"/>
  </w:num>
  <w:num w:numId="2" w16cid:durableId="798961915">
    <w:abstractNumId w:val="6"/>
  </w:num>
  <w:num w:numId="3" w16cid:durableId="1301425429">
    <w:abstractNumId w:val="5"/>
  </w:num>
  <w:num w:numId="4" w16cid:durableId="303506108">
    <w:abstractNumId w:val="4"/>
  </w:num>
  <w:num w:numId="5" w16cid:durableId="919799767">
    <w:abstractNumId w:val="7"/>
  </w:num>
  <w:num w:numId="6" w16cid:durableId="653601794">
    <w:abstractNumId w:val="3"/>
  </w:num>
  <w:num w:numId="7" w16cid:durableId="548613985">
    <w:abstractNumId w:val="2"/>
  </w:num>
  <w:num w:numId="8" w16cid:durableId="20279612">
    <w:abstractNumId w:val="1"/>
  </w:num>
  <w:num w:numId="9" w16cid:durableId="1398746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5A38"/>
    <w:rsid w:val="0029639D"/>
    <w:rsid w:val="00326F90"/>
    <w:rsid w:val="003C572F"/>
    <w:rsid w:val="00455F2B"/>
    <w:rsid w:val="007F6020"/>
    <w:rsid w:val="00920002"/>
    <w:rsid w:val="009A4B4C"/>
    <w:rsid w:val="009B3449"/>
    <w:rsid w:val="00A07511"/>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4C566B"/>
  <w14:defaultImageDpi w14:val="300"/>
  <w15:docId w15:val="{FCBB586A-B308-47C4-8134-CDD546DCA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A4B4C"/>
    <w:rPr>
      <w:color w:val="0000FF" w:themeColor="hyperlink"/>
      <w:u w:val="single"/>
    </w:rPr>
  </w:style>
  <w:style w:type="character" w:styleId="UnresolvedMention">
    <w:name w:val="Unresolved Mention"/>
    <w:basedOn w:val="DefaultParagraphFont"/>
    <w:uiPriority w:val="99"/>
    <w:semiHidden/>
    <w:unhideWhenUsed/>
    <w:rsid w:val="009A4B4C"/>
    <w:rPr>
      <w:color w:val="605E5C"/>
      <w:shd w:val="clear" w:color="auto" w:fill="E1DFDD"/>
    </w:rPr>
  </w:style>
  <w:style w:type="character" w:styleId="FollowedHyperlink">
    <w:name w:val="FollowedHyperlink"/>
    <w:basedOn w:val="DefaultParagraphFont"/>
    <w:uiPriority w:val="99"/>
    <w:semiHidden/>
    <w:unhideWhenUsed/>
    <w:rsid w:val="00455F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sw.edu/admissions/english-math-placement/"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hyperlink" Target="https://sw.edu/health-technology" TargetMode="Externa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w.edu/applicatio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esurvey.vccs.edu/" TargetMode="Externa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B2C83DBAA2FDD4199F8EC48F996A2EC" ma:contentTypeVersion="24" ma:contentTypeDescription="Create a new document." ma:contentTypeScope="" ma:versionID="6e770d34604102a4fe78f95c7a04706a">
  <xsd:schema xmlns:xsd="http://www.w3.org/2001/XMLSchema" xmlns:xs="http://www.w3.org/2001/XMLSchema" xmlns:p="http://schemas.microsoft.com/office/2006/metadata/properties" xmlns:ns1="http://schemas.microsoft.com/sharepoint/v3" xmlns:ns2="0c8852ed-6018-44f3-899e-758c8c7b4bbd" xmlns:ns3="26cc1241-6447-4fde-8840-b8277b164f8d" targetNamespace="http://schemas.microsoft.com/office/2006/metadata/properties" ma:root="true" ma:fieldsID="b05f5bb240316032aa976fa107369cdf" ns1:_="" ns2:_="" ns3:_="">
    <xsd:import namespace="http://schemas.microsoft.com/sharepoint/v3"/>
    <xsd:import namespace="0c8852ed-6018-44f3-899e-758c8c7b4bbd"/>
    <xsd:import namespace="26cc1241-6447-4fde-8840-b8277b164f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8852ed-6018-44f3-899e-758c8c7b4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b4ce52e-2202-47de-8f0c-808701a188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cc1241-6447-4fde-8840-b8277b164f8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0d7f08a-a8d8-4c2c-ad93-c429acc0ae7c}" ma:internalName="TaxCatchAll" ma:showField="CatchAllData" ma:web="26cc1241-6447-4fde-8840-b8277b164f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c8852ed-6018-44f3-899e-758c8c7b4bbd">
      <Terms xmlns="http://schemas.microsoft.com/office/infopath/2007/PartnerControls"/>
    </lcf76f155ced4ddcb4097134ff3c332f>
    <_ip_UnifiedCompliancePolicyProperties xmlns="http://schemas.microsoft.com/sharepoint/v3" xsi:nil="true"/>
    <TaxCatchAll xmlns="26cc1241-6447-4fde-8840-b8277b164f8d"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8AD310F-E439-4E06-B1FD-54F33C70E7FE}"/>
</file>

<file path=customXml/itemProps3.xml><?xml version="1.0" encoding="utf-8"?>
<ds:datastoreItem xmlns:ds="http://schemas.openxmlformats.org/officeDocument/2006/customXml" ds:itemID="{9D0B09A5-1E42-4749-94F4-31019BB6E844}"/>
</file>

<file path=customXml/itemProps4.xml><?xml version="1.0" encoding="utf-8"?>
<ds:datastoreItem xmlns:ds="http://schemas.openxmlformats.org/officeDocument/2006/customXml" ds:itemID="{3709277F-4FB6-4235-A574-493FEA1DEA6A}"/>
</file>

<file path=docMetadata/LabelInfo.xml><?xml version="1.0" encoding="utf-8"?>
<clbl:labelList xmlns:clbl="http://schemas.microsoft.com/office/2020/mipLabelMetadata">
  <clbl:label id="{faef4d98-9b2a-421e-8af3-865efff6f886}" enabled="1" method="Standard" siteId="{2f6d8839-0d61-4e15-b40e-38a077cbdbf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Pracitcal Nursing Checklist</dc:title>
  <dc:subject/>
  <dc:creator>python-docx</dc:creator>
  <cp:keywords/>
  <dc:description>generated by python-docx</dc:description>
  <cp:lastModifiedBy>Linda Cline</cp:lastModifiedBy>
  <cp:revision>2</cp:revision>
  <dcterms:created xsi:type="dcterms:W3CDTF">2026-03-11T22:47:00Z</dcterms:created>
  <dcterms:modified xsi:type="dcterms:W3CDTF">2026-03-11T22:47:00Z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0x0101004B2C83DBAA2FDD4199F8EC48F996A2EC</vt:lpwstr>
  </property>
</Properties>
</file>